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995A5" w14:textId="3AA7872F" w:rsidR="00131945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Lenti Város Önkormányzata Képviselő-testületének .../.... (...) önkormányzati rendelete</w:t>
      </w:r>
    </w:p>
    <w:p w14:paraId="127EB0E3" w14:textId="77777777" w:rsidR="00131945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Lenti Város Önkormányzatának 2026. évi költségvetéséről szóló 2/2026. (II.11.) önkormányzati rendelet módosításáról</w:t>
      </w:r>
    </w:p>
    <w:p w14:paraId="29C02769" w14:textId="77777777" w:rsidR="00010E43" w:rsidRDefault="00010E43" w:rsidP="00010E43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Az önkormányzati működés, valamint a közpénzek transzparenciája szempontjából, továbbá a helyi közügyek, közfeladatok biztonságos ellátása – és így a lakosság közszolgáltatásokhoz való hozzáférése, ellátása – szempontjából alapvető jogalkotási kötelezettség az adott költségvetési évre várható bevételek és teljesítendő kiadások tervszámok formájában történő meghatározása, amelyből finanszírozza és ellátja az önkormányzat a törvényben meghatározott kötelező, valamint a kötelező feladatai ellátását nem veszélyeztető önként vállalt feladatait.</w:t>
      </w:r>
    </w:p>
    <w:p w14:paraId="4BB4B179" w14:textId="77777777" w:rsidR="00010E43" w:rsidRDefault="00010E43" w:rsidP="00010E43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6E094FFD" w14:textId="77777777" w:rsidR="00010E43" w:rsidRDefault="00010E43" w:rsidP="00010E43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764E7F5D" w14:textId="77777777" w:rsidR="00010E43" w:rsidRDefault="00010E43" w:rsidP="00010E43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Lenti Város Önkormányzatának 2026. évi költségvetéséről szóló 2/2026. (II. 11.) önkormányzati rendelet 2. § (</w:t>
      </w:r>
      <w:proofErr w:type="gramStart"/>
      <w:r>
        <w:rPr>
          <w:rFonts w:ascii="Times New Roman" w:hAnsi="Times New Roman"/>
        </w:rPr>
        <w:t>1)–</w:t>
      </w:r>
      <w:proofErr w:type="gramEnd"/>
      <w:r>
        <w:rPr>
          <w:rFonts w:ascii="Times New Roman" w:hAnsi="Times New Roman"/>
        </w:rPr>
        <w:t>(6) bekezdése helyébe a következő rendelkezések lépnek:</w:t>
      </w:r>
    </w:p>
    <w:p w14:paraId="3C7906B3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„(1) Az önkormányzat 2026. évi </w:t>
      </w:r>
      <w:r>
        <w:rPr>
          <w:rFonts w:ascii="Times New Roman" w:hAnsi="Times New Roman"/>
          <w:b/>
          <w:bCs/>
        </w:rPr>
        <w:t>költségvetési bevételi főösszege</w:t>
      </w:r>
      <w:r>
        <w:rPr>
          <w:rFonts w:ascii="Times New Roman" w:hAnsi="Times New Roman"/>
        </w:rPr>
        <w:t>: 7 573 361 e Ft, azaz Hétmilliárd-ötszázhetvenhárommillió-háromszázhatvanegyezer Ft. A költségvetési bevételi főösszegen belül kiemelt előirányzatok:</w:t>
      </w:r>
    </w:p>
    <w:p w14:paraId="0A02DADF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Működési bevételek</w:t>
      </w:r>
      <w:r>
        <w:rPr>
          <w:rFonts w:ascii="Times New Roman" w:hAnsi="Times New Roman"/>
        </w:rPr>
        <w:t xml:space="preserve"> </w:t>
      </w:r>
      <w:r w:rsidRPr="00010E43">
        <w:rPr>
          <w:rFonts w:ascii="Times New Roman" w:hAnsi="Times New Roman"/>
          <w:b/>
          <w:bCs/>
        </w:rPr>
        <w:t>3 741 833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2A934852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Működési célú támogatások államháztartáson belülről 2 393 278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F4A4B2D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Közhatalmi bevételek 818 734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032F1F0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Működési bevételek 464 671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D784FF2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ad)</w:t>
      </w:r>
      <w:r>
        <w:rPr>
          <w:rFonts w:ascii="Times New Roman" w:hAnsi="Times New Roman"/>
        </w:rPr>
        <w:tab/>
        <w:t xml:space="preserve"> Működési célú átvett pénzeszközök 65 150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B9F9C87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Felhalmozási bevételek 3 831 528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1544C7EE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célú támogatások államháztartáson belülről 3 752 942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AB6A39F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bevételek 78 000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BAFBA0B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célú átvett pénzeszközök 586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F810313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Az önkormányzat 2026. évi </w:t>
      </w:r>
      <w:r>
        <w:rPr>
          <w:rFonts w:ascii="Times New Roman" w:hAnsi="Times New Roman"/>
          <w:b/>
          <w:bCs/>
        </w:rPr>
        <w:t>költségvetési kiadási főösszege</w:t>
      </w:r>
      <w:r>
        <w:rPr>
          <w:rFonts w:ascii="Times New Roman" w:hAnsi="Times New Roman"/>
        </w:rPr>
        <w:t xml:space="preserve">: 8 053 867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Nyolcmilliárd-ötvenhárommillió-nyolcszázhatvanhétezer Ft. A költségvetési kiadási főösszegen belüli kiemelt előirányzatok:</w:t>
      </w:r>
    </w:p>
    <w:p w14:paraId="535FC9E4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Működési kiadások </w:t>
      </w:r>
      <w:r w:rsidRPr="00010E43">
        <w:rPr>
          <w:rFonts w:ascii="Times New Roman" w:hAnsi="Times New Roman"/>
        </w:rPr>
        <w:t>3 911 390</w:t>
      </w:r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1CD10F70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Személyi juttatások 1 799 545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B4A0CD6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Munkaadókat terhelő járulékok és szociális hozzájárulási adó 236 371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2DB3CB8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Dologi kiadások 1 342 432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2FB5238E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ad)</w:t>
      </w:r>
      <w:r>
        <w:rPr>
          <w:rFonts w:ascii="Times New Roman" w:hAnsi="Times New Roman"/>
        </w:rPr>
        <w:tab/>
        <w:t xml:space="preserve">Ellátottak pénzbeli juttatásai 21 400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321C7B8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ae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Egyéb működési célú kiadások 511 642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1F7B31D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Felhalmozási kiadások 4 142 </w:t>
      </w:r>
      <w:r w:rsidRPr="00010E43">
        <w:rPr>
          <w:rFonts w:ascii="Times New Roman" w:hAnsi="Times New Roman"/>
          <w:b/>
          <w:bCs/>
        </w:rPr>
        <w:t>477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269F2E23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Beruházások 2 844 881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43B9BCF2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Felújítások 1 292 596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47926DA6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Egyéb felhalmozási célú kiadások 5 000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7855C0F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(3) Az önkormányzat 2026. évi költségvetési bevételeinek és kiadásainak egyenlege: - 480 506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mínusz négyszáznyolcvanmillió-ötszázhatezer Ft, melyből</w:t>
      </w:r>
    </w:p>
    <w:p w14:paraId="322994BA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lastRenderedPageBreak/>
        <w:t>a)</w:t>
      </w:r>
      <w:r>
        <w:rPr>
          <w:rFonts w:ascii="Times New Roman" w:hAnsi="Times New Roman"/>
        </w:rPr>
        <w:tab/>
        <w:t xml:space="preserve">működési célú -169 557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03B5EEB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 xml:space="preserve">felhalmozási célú -310 949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0B50B75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(4) Az önkormányzat 2026. évi költségvetési </w:t>
      </w:r>
      <w:r>
        <w:rPr>
          <w:rFonts w:ascii="Times New Roman" w:hAnsi="Times New Roman"/>
          <w:b/>
          <w:bCs/>
        </w:rPr>
        <w:t>hiányának belső finanszírozására</w:t>
      </w:r>
      <w:r>
        <w:rPr>
          <w:rFonts w:ascii="Times New Roman" w:hAnsi="Times New Roman"/>
        </w:rPr>
        <w:t xml:space="preserve"> szolgáló költségvetési maradványa: 475 809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Négyszázhetvenötmillió-nyolcszázkilencezer Ft.</w:t>
      </w:r>
    </w:p>
    <w:p w14:paraId="3C852FD1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(5) Az önkormányzat 2026. évi költségvetési </w:t>
      </w:r>
      <w:r>
        <w:rPr>
          <w:rFonts w:ascii="Times New Roman" w:hAnsi="Times New Roman"/>
          <w:b/>
          <w:bCs/>
        </w:rPr>
        <w:t>hiányának külső finanszírozására</w:t>
      </w:r>
      <w:r>
        <w:rPr>
          <w:rFonts w:ascii="Times New Roman" w:hAnsi="Times New Roman"/>
        </w:rPr>
        <w:t xml:space="preserve"> szolgáló finanszírozási bevételek és kiadások:</w:t>
      </w:r>
    </w:p>
    <w:p w14:paraId="5C88427F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finanszírozási bevételek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>291 453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726BF1ED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 likviditási célú hitelek, kölcsönök felvétele pénzügyi vállalkozástól 65 000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22D119A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befektetési célú belföldi értékpapírok beváltása, értékesítése 226 453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6090835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finanszírozási kiadások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 xml:space="preserve">286 756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238C82C4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Hosszú lejáratú hitelek törlesztése 29 195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08164CE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Befektetési célú belföldi értékpapírok vásárlása 148 470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F05173D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Államháztartáson belüli megelőlegezések visszafizetése 44 091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1596848" w14:textId="77777777" w:rsidR="00010E43" w:rsidRDefault="00010E43" w:rsidP="00010E43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bd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likviditási célú hitelek, kölcsönök törlesztése pénzügyi vállalkozásnak 65 000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E028C4A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Az önkormányzat 2026. évi</w:t>
      </w:r>
    </w:p>
    <w:p w14:paraId="02CCCF93" w14:textId="77777777" w:rsidR="00010E43" w:rsidRDefault="00010E43" w:rsidP="00010E43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 xml:space="preserve">Tárgyévi kiadásai 8 340 623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643E1F8" w14:textId="77777777" w:rsidR="00010E43" w:rsidRDefault="00010E43" w:rsidP="00010E43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 xml:space="preserve">Tárgyévi bevételei 8 340 623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”</w:t>
      </w:r>
    </w:p>
    <w:p w14:paraId="754096F9" w14:textId="77777777" w:rsidR="00010E43" w:rsidRDefault="00010E43" w:rsidP="00010E43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49ECC1E9" w14:textId="77777777" w:rsidR="00010E43" w:rsidRDefault="00010E43" w:rsidP="00010E43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Lenti Város Önkormányzatának 2026. évi költségvetéséről szóló 2/2026. (II. 11.) önkormányzati rendelet 5. § (2) bekezdése helyébe a következő rendelkezés lép:</w:t>
      </w:r>
    </w:p>
    <w:p w14:paraId="1AD7F51E" w14:textId="77777777" w:rsidR="00010E43" w:rsidRDefault="00010E43" w:rsidP="00010E43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„(2) A Polgármesteri Hivatal köztisztviselőinek 2026. évi </w:t>
      </w:r>
      <w:proofErr w:type="spellStart"/>
      <w:r>
        <w:rPr>
          <w:rFonts w:ascii="Times New Roman" w:hAnsi="Times New Roman"/>
        </w:rPr>
        <w:t>cafetéria</w:t>
      </w:r>
      <w:proofErr w:type="spellEnd"/>
      <w:r>
        <w:rPr>
          <w:rFonts w:ascii="Times New Roman" w:hAnsi="Times New Roman"/>
        </w:rPr>
        <w:t>-juttatás kerete bruttó 396 000 Ft.”</w:t>
      </w:r>
    </w:p>
    <w:p w14:paraId="69E341D5" w14:textId="77777777" w:rsidR="00010E43" w:rsidRDefault="00010E43" w:rsidP="00010E43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4E618296" w14:textId="77777777" w:rsidR="00010E43" w:rsidRDefault="00010E43" w:rsidP="00010E43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Lenti Város Önkormányzatának 2026. évi költségvetéséről szóló 2/2026. (II. 11.) önkormányzati rendelet 1. melléklete helyébe az 1. melléklet lép.</w:t>
      </w:r>
    </w:p>
    <w:p w14:paraId="0DDB9826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Lenti Város Önkormányzatának 2026. évi költségvetéséről szóló 2/2026. (II. 11.) önkormányzati rendelet 2. melléklete helyébe a 2. melléklet lép.</w:t>
      </w:r>
    </w:p>
    <w:p w14:paraId="3C68B39C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Lenti Város Önkormányzatának 2026. évi költségvetéséről szóló 2/2026. (II. 11.) önkormányzati rendelet 3. melléklete helyébe a 3. melléklet lép.</w:t>
      </w:r>
    </w:p>
    <w:p w14:paraId="17BF3E4B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 Lenti Város Önkormányzatának 2026. évi költségvetéséről szóló 2/2026. (II. 11.) önkormányzati rendelet 5. melléklete helyébe a 4. melléklet lép.</w:t>
      </w:r>
    </w:p>
    <w:p w14:paraId="1EC575D3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A Lenti Város Önkormányzatának 2026. évi költségvetéséről szóló 2/2026. (II. 11.) önkormányzati rendelet 6. melléklete helyébe az 5. melléklet lép.</w:t>
      </w:r>
    </w:p>
    <w:p w14:paraId="1845EA6F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 Lenti Város Önkormányzatának 2026. évi költségvetéséről szóló 2/2026. (II. 11.) önkormányzati rendelet 7. melléklete helyébe a 6. melléklet lép.</w:t>
      </w:r>
    </w:p>
    <w:p w14:paraId="4D3F6270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(7) A Lenti Város Önkormányzatának 2026. évi költségvetéséről szóló 2/2026. (II. 11.) önkormányzati rendelet 10. melléklete helyébe a 7. melléklet lép.</w:t>
      </w:r>
    </w:p>
    <w:p w14:paraId="13B052C9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(8) A Lenti Város Önkormányzatának 2026. évi költségvetéséről szóló 2/2026. (II. 11.) önkormányzati rendelet 11. melléklete helyébe a 8. melléklet lép.</w:t>
      </w:r>
    </w:p>
    <w:p w14:paraId="6E64924D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(9) A Lenti Város Önkormányzatának 2026. évi költségvetéséről szóló 2/2026. (II. 11.) önkormányzati rendelet 13. melléklete helyébe a 9. melléklet lép.</w:t>
      </w:r>
    </w:p>
    <w:p w14:paraId="234D9766" w14:textId="77777777" w:rsidR="00010E43" w:rsidRDefault="00010E43" w:rsidP="00010E43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(10) A Lenti Város Önkormányzatának 2026. évi költségvetéséről szóló 2/2026. (II. 11.) önkormányzati rendelet 14. melléklete helyébe a 10. melléklet lép.</w:t>
      </w:r>
    </w:p>
    <w:p w14:paraId="72B5EE9B" w14:textId="77777777" w:rsidR="00010E43" w:rsidRDefault="00010E43" w:rsidP="00010E43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14:paraId="4DBD086F" w14:textId="653484D7" w:rsidR="001C140E" w:rsidRDefault="00010E43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hatályba.</w:t>
      </w:r>
    </w:p>
    <w:p w14:paraId="66271FA8" w14:textId="77777777" w:rsidR="00010E43" w:rsidRDefault="00010E43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A83490E" w14:textId="77777777" w:rsidR="00DD55C7" w:rsidRDefault="00DD55C7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467B278" w14:textId="77777777" w:rsidR="00DD55C7" w:rsidRDefault="00DD55C7" w:rsidP="00DD55C7">
      <w:pPr>
        <w:pStyle w:val="Szvegtrzs"/>
        <w:spacing w:after="0" w:line="240" w:lineRule="auto"/>
        <w:jc w:val="both"/>
      </w:pPr>
      <w:r>
        <w:t>Lenti, 2026. június ...</w:t>
      </w:r>
    </w:p>
    <w:p w14:paraId="09367998" w14:textId="77777777" w:rsidR="00DD55C7" w:rsidRDefault="00DD55C7" w:rsidP="00DD55C7">
      <w:pPr>
        <w:pStyle w:val="Szvegtrzs"/>
        <w:spacing w:after="0" w:line="240" w:lineRule="auto"/>
        <w:jc w:val="both"/>
      </w:pPr>
    </w:p>
    <w:p w14:paraId="09E36116" w14:textId="77777777" w:rsidR="00DD55C7" w:rsidRDefault="00DD55C7" w:rsidP="00DD55C7">
      <w:pPr>
        <w:pStyle w:val="Szvegtrzs"/>
        <w:spacing w:after="0" w:line="240" w:lineRule="auto"/>
        <w:jc w:val="both"/>
      </w:pPr>
    </w:p>
    <w:p w14:paraId="73104A8D" w14:textId="77777777" w:rsidR="00DD55C7" w:rsidRDefault="00DD55C7" w:rsidP="00DD55C7">
      <w:pPr>
        <w:pStyle w:val="Szvegtrzs"/>
        <w:spacing w:after="0" w:line="240" w:lineRule="auto"/>
        <w:jc w:val="both"/>
      </w:pPr>
    </w:p>
    <w:p w14:paraId="530900F4" w14:textId="77777777" w:rsidR="00DD55C7" w:rsidRDefault="00DD55C7" w:rsidP="00DD55C7">
      <w:pPr>
        <w:pStyle w:val="Szvegtrzs"/>
        <w:spacing w:after="0" w:line="240" w:lineRule="auto"/>
        <w:jc w:val="both"/>
      </w:pPr>
    </w:p>
    <w:p w14:paraId="1B7662B1" w14:textId="77777777" w:rsidR="00DD55C7" w:rsidRPr="004B46CF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dr. Csizmazia Éva Bernadett 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14:paraId="27B4CFCF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 xml:space="preserve">       </w:t>
      </w:r>
      <w:r w:rsidRPr="004B46CF">
        <w:rPr>
          <w:rFonts w:eastAsia="Times New Roman"/>
          <w:b/>
          <w:sz w:val="26"/>
          <w:szCs w:val="26"/>
        </w:rPr>
        <w:t>jegyző</w:t>
      </w:r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14:paraId="5E94F1D1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30DD2EB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4613BBE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13DAE9A" w14:textId="77777777" w:rsidR="00DD55C7" w:rsidRPr="004B46CF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14:paraId="66604E31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6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.......................................</w:t>
      </w:r>
      <w:r w:rsidRPr="004B46CF">
        <w:rPr>
          <w:rFonts w:eastAsia="Times New Roman"/>
          <w:b/>
          <w:sz w:val="26"/>
          <w:szCs w:val="26"/>
        </w:rPr>
        <w:t xml:space="preserve"> napján</w:t>
      </w:r>
    </w:p>
    <w:p w14:paraId="17A49E92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216408AE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5ADB32F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3BFDFDA" w14:textId="77777777" w:rsidR="00DD55C7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32FB7681" w14:textId="77777777" w:rsidR="00DD55C7" w:rsidRPr="004B46CF" w:rsidRDefault="00DD55C7" w:rsidP="00DD55C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dr. Csizmazia Éva Bernadett</w:t>
      </w:r>
    </w:p>
    <w:p w14:paraId="73FDF133" w14:textId="77777777" w:rsidR="00DD55C7" w:rsidRDefault="00DD55C7" w:rsidP="00DD55C7">
      <w:pPr>
        <w:pStyle w:val="Szvegtrzs"/>
        <w:spacing w:after="0"/>
        <w:jc w:val="center"/>
      </w:pPr>
      <w:r w:rsidRPr="004B46CF">
        <w:rPr>
          <w:rFonts w:eastAsia="Times New Roman"/>
          <w:b/>
          <w:sz w:val="26"/>
          <w:szCs w:val="26"/>
        </w:rPr>
        <w:t xml:space="preserve">         </w:t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  <w:t xml:space="preserve">    </w:t>
      </w:r>
      <w:r w:rsidRPr="004B46CF">
        <w:rPr>
          <w:rFonts w:eastAsia="Times New Roman"/>
          <w:b/>
          <w:sz w:val="26"/>
          <w:szCs w:val="26"/>
        </w:rPr>
        <w:t>jegyző</w:t>
      </w:r>
    </w:p>
    <w:p w14:paraId="0B897C06" w14:textId="77777777" w:rsidR="00DD55C7" w:rsidRDefault="00DD55C7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01B8AD4" w14:textId="6ABFBBD9" w:rsidR="00131945" w:rsidRDefault="00131945" w:rsidP="00DD55C7">
      <w:pPr>
        <w:pStyle w:val="Szvegtrzs"/>
        <w:spacing w:before="450" w:after="150" w:line="240" w:lineRule="auto"/>
        <w:ind w:right="150"/>
        <w:rPr>
          <w:rFonts w:ascii="Times New Roman" w:hAnsi="Times New Roman"/>
        </w:rPr>
      </w:pPr>
    </w:p>
    <w:sectPr w:rsidR="001319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D9411" w14:textId="77777777" w:rsidR="00D13A60" w:rsidRDefault="00D13A60">
      <w:r>
        <w:separator/>
      </w:r>
    </w:p>
  </w:endnote>
  <w:endnote w:type="continuationSeparator" w:id="0">
    <w:p w14:paraId="37EC5C50" w14:textId="77777777" w:rsidR="00D13A60" w:rsidRDefault="00D1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4F82" w14:textId="77777777" w:rsidR="0013194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3C89" w14:textId="77777777" w:rsidR="0013194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23E6" w14:textId="77777777" w:rsidR="0013194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8F72" w14:textId="77777777" w:rsidR="00D13A60" w:rsidRDefault="00D13A60">
      <w:r>
        <w:separator/>
      </w:r>
    </w:p>
  </w:footnote>
  <w:footnote w:type="continuationSeparator" w:id="0">
    <w:p w14:paraId="65240ECA" w14:textId="77777777" w:rsidR="00D13A60" w:rsidRDefault="00D1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436A" w14:textId="77777777" w:rsidR="00131945" w:rsidRDefault="0013194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6C66A" w14:textId="77777777" w:rsidR="00131945" w:rsidRDefault="0013194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3A9C" w14:textId="77777777" w:rsidR="00131945" w:rsidRDefault="00131945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4D2"/>
    <w:multiLevelType w:val="multilevel"/>
    <w:tmpl w:val="B5BA28F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9018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45"/>
    <w:rsid w:val="00010E43"/>
    <w:rsid w:val="00131945"/>
    <w:rsid w:val="00134DFB"/>
    <w:rsid w:val="001C140E"/>
    <w:rsid w:val="00486421"/>
    <w:rsid w:val="00666619"/>
    <w:rsid w:val="00793DC4"/>
    <w:rsid w:val="00B973C9"/>
    <w:rsid w:val="00D13A60"/>
    <w:rsid w:val="00DD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6F574"/>
  <w15:docId w15:val="{E8151BC4-6107-424C-916F-77BB56AF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5052</Characters>
  <Application>Microsoft Office Word</Application>
  <DocSecurity>0</DocSecurity>
  <Lines>42</Lines>
  <Paragraphs>11</Paragraphs>
  <ScaleCrop>false</ScaleCrop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user</cp:lastModifiedBy>
  <cp:revision>3</cp:revision>
  <cp:lastPrinted>2026-06-09T09:30:00Z</cp:lastPrinted>
  <dcterms:created xsi:type="dcterms:W3CDTF">2026-06-09T09:33:00Z</dcterms:created>
  <dcterms:modified xsi:type="dcterms:W3CDTF">2026-06-17T11:28:00Z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